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9" w:rsidRDefault="00416CF9" w:rsidP="002E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02EB" w:rsidRPr="00416CF9" w:rsidRDefault="00416CF9" w:rsidP="00416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6CF9">
        <w:rPr>
          <w:rFonts w:ascii="Arial" w:eastAsia="Times New Roman" w:hAnsi="Arial" w:cs="Arial"/>
          <w:b/>
          <w:bCs/>
          <w:sz w:val="32"/>
          <w:szCs w:val="32"/>
        </w:rPr>
        <w:t>28.07. 2023 Г. 213</w:t>
      </w:r>
    </w:p>
    <w:p w:rsidR="002E02EB" w:rsidRPr="00416CF9" w:rsidRDefault="00416CF9" w:rsidP="00416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6CF9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E02EB" w:rsidRPr="00416CF9" w:rsidRDefault="00416CF9" w:rsidP="00416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6CF9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E02EB" w:rsidRPr="00416CF9" w:rsidRDefault="00416CF9" w:rsidP="00416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6CF9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2E02EB" w:rsidRPr="00416CF9" w:rsidRDefault="00416CF9" w:rsidP="00416CF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6CF9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416CF9" w:rsidRDefault="00416CF9" w:rsidP="00416CF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6CF9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833FC1" w:rsidRPr="00416CF9" w:rsidRDefault="00416CF9" w:rsidP="00416CF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6CF9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416CF9" w:rsidRDefault="00416CF9" w:rsidP="00416CF9">
      <w:pPr>
        <w:jc w:val="center"/>
        <w:rPr>
          <w:rFonts w:ascii="Arial" w:hAnsi="Arial" w:cs="Arial"/>
          <w:b/>
          <w:sz w:val="32"/>
          <w:szCs w:val="32"/>
        </w:rPr>
      </w:pPr>
    </w:p>
    <w:p w:rsidR="00833FC1" w:rsidRPr="00416CF9" w:rsidRDefault="00416CF9" w:rsidP="00416CF9">
      <w:pPr>
        <w:jc w:val="center"/>
        <w:rPr>
          <w:rFonts w:ascii="Arial" w:hAnsi="Arial" w:cs="Arial"/>
          <w:b/>
          <w:sz w:val="32"/>
          <w:szCs w:val="32"/>
        </w:rPr>
      </w:pPr>
      <w:r w:rsidRPr="00416CF9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«ТИХОНОВКА» ЗА 2022 ГОД</w:t>
      </w:r>
    </w:p>
    <w:p w:rsidR="002E02EB" w:rsidRPr="00416CF9" w:rsidRDefault="002E02EB" w:rsidP="00416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E02EB" w:rsidRPr="00416CF9" w:rsidRDefault="002E02EB" w:rsidP="00416C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6CF9">
        <w:rPr>
          <w:rFonts w:ascii="Arial" w:eastAsia="Times New Roman" w:hAnsi="Arial" w:cs="Arial"/>
          <w:bCs/>
          <w:sz w:val="24"/>
          <w:szCs w:val="24"/>
        </w:rPr>
        <w:t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«Тихоновка»,</w:t>
      </w:r>
      <w:r w:rsidR="00833FC1" w:rsidRPr="00416CF9">
        <w:rPr>
          <w:rFonts w:ascii="Arial" w:eastAsia="Times New Roman" w:hAnsi="Arial" w:cs="Arial"/>
          <w:bCs/>
          <w:sz w:val="24"/>
          <w:szCs w:val="24"/>
        </w:rPr>
        <w:t xml:space="preserve"> заключением контрольно-счетной палаты Боханского района от 02.05.2023 года № 47</w:t>
      </w:r>
      <w:r w:rsidR="00416CF9" w:rsidRPr="00416CF9">
        <w:rPr>
          <w:rFonts w:ascii="Arial" w:eastAsia="Times New Roman" w:hAnsi="Arial" w:cs="Arial"/>
          <w:bCs/>
          <w:sz w:val="24"/>
          <w:szCs w:val="24"/>
        </w:rPr>
        <w:t>, Дума</w:t>
      </w:r>
    </w:p>
    <w:p w:rsidR="002E02EB" w:rsidRPr="00416CF9" w:rsidRDefault="002E02EB" w:rsidP="00416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16CF9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 </w:t>
      </w:r>
    </w:p>
    <w:p w:rsidR="002E02EB" w:rsidRPr="00416CF9" w:rsidRDefault="00833FC1" w:rsidP="00416C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16CF9">
        <w:rPr>
          <w:rFonts w:ascii="Arial" w:eastAsia="Times New Roman" w:hAnsi="Arial" w:cs="Arial"/>
          <w:b/>
          <w:bCs/>
          <w:sz w:val="30"/>
          <w:szCs w:val="30"/>
        </w:rPr>
        <w:t>РЕШИЛА</w:t>
      </w:r>
      <w:r w:rsidR="002E02EB" w:rsidRPr="00416CF9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DC6231" w:rsidRPr="00416CF9" w:rsidRDefault="00833FC1" w:rsidP="00416CF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1.Утвердить отчет о</w:t>
      </w:r>
      <w:r w:rsidR="00AF59DD" w:rsidRPr="00416CF9">
        <w:rPr>
          <w:rFonts w:ascii="Arial" w:hAnsi="Arial" w:cs="Arial"/>
          <w:b/>
          <w:sz w:val="24"/>
          <w:szCs w:val="24"/>
        </w:rPr>
        <w:t xml:space="preserve">б исполнении </w:t>
      </w:r>
      <w:r w:rsidR="00416CF9" w:rsidRPr="00416CF9">
        <w:rPr>
          <w:rFonts w:ascii="Arial" w:hAnsi="Arial" w:cs="Arial"/>
          <w:b/>
          <w:sz w:val="24"/>
          <w:szCs w:val="24"/>
        </w:rPr>
        <w:t>бюджета Муниципального</w:t>
      </w:r>
      <w:r w:rsidR="00AF59DD" w:rsidRPr="00416CF9">
        <w:rPr>
          <w:rFonts w:ascii="Arial" w:hAnsi="Arial" w:cs="Arial"/>
          <w:b/>
          <w:sz w:val="24"/>
          <w:szCs w:val="24"/>
        </w:rPr>
        <w:t xml:space="preserve"> образования «Тихоновка» за 2022 год </w:t>
      </w:r>
      <w:r w:rsidRPr="00416CF9">
        <w:rPr>
          <w:rFonts w:ascii="Arial" w:hAnsi="Arial" w:cs="Arial"/>
          <w:b/>
          <w:sz w:val="24"/>
          <w:szCs w:val="24"/>
        </w:rPr>
        <w:t>со следующими параметрами бюджета:</w:t>
      </w:r>
    </w:p>
    <w:p w:rsidR="00AF59DD" w:rsidRPr="00416CF9" w:rsidRDefault="00AF59DD" w:rsidP="00416CF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6CF9">
        <w:rPr>
          <w:rFonts w:ascii="Arial" w:hAnsi="Arial" w:cs="Arial"/>
          <w:b/>
          <w:sz w:val="24"/>
          <w:szCs w:val="24"/>
          <w:u w:val="single"/>
        </w:rPr>
        <w:t xml:space="preserve">Доходы </w:t>
      </w:r>
    </w:p>
    <w:p w:rsidR="00AF59DD" w:rsidRPr="00416CF9" w:rsidRDefault="00AF59DD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Исполнение бюджета МО «Тихоновка» за 2022 год </w:t>
      </w:r>
      <w:r w:rsidR="00416CF9" w:rsidRPr="00416CF9">
        <w:rPr>
          <w:rFonts w:ascii="Arial" w:hAnsi="Arial" w:cs="Arial"/>
          <w:sz w:val="24"/>
          <w:szCs w:val="24"/>
        </w:rPr>
        <w:t>составило по</w:t>
      </w:r>
      <w:r w:rsidR="003E6117" w:rsidRPr="00416CF9">
        <w:rPr>
          <w:rFonts w:ascii="Arial" w:hAnsi="Arial" w:cs="Arial"/>
          <w:sz w:val="24"/>
          <w:szCs w:val="24"/>
        </w:rPr>
        <w:t xml:space="preserve"> доходам 21 627 137,50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3E6117" w:rsidRPr="00416CF9">
        <w:rPr>
          <w:rFonts w:ascii="Arial" w:hAnsi="Arial" w:cs="Arial"/>
          <w:sz w:val="24"/>
          <w:szCs w:val="24"/>
        </w:rPr>
        <w:t xml:space="preserve"> (99,9 % к годовому назначению) </w:t>
      </w:r>
    </w:p>
    <w:p w:rsidR="00A516AE" w:rsidRPr="00416CF9" w:rsidRDefault="003E6117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В местный бюджет безвозмездные </w:t>
      </w:r>
      <w:r w:rsidR="00416CF9" w:rsidRPr="00416CF9">
        <w:rPr>
          <w:rFonts w:ascii="Arial" w:hAnsi="Arial" w:cs="Arial"/>
          <w:sz w:val="24"/>
          <w:szCs w:val="24"/>
        </w:rPr>
        <w:t>поступления 17</w:t>
      </w:r>
      <w:r w:rsid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930 300,00 руб</w:t>
      </w:r>
      <w:r w:rsidR="00833FC1" w:rsidRPr="00416CF9">
        <w:rPr>
          <w:rFonts w:ascii="Arial" w:hAnsi="Arial" w:cs="Arial"/>
          <w:sz w:val="24"/>
          <w:szCs w:val="24"/>
        </w:rPr>
        <w:t xml:space="preserve">. </w:t>
      </w:r>
      <w:r w:rsidR="00A516AE" w:rsidRPr="00416CF9">
        <w:rPr>
          <w:rFonts w:ascii="Arial" w:hAnsi="Arial" w:cs="Arial"/>
          <w:sz w:val="24"/>
          <w:szCs w:val="24"/>
        </w:rPr>
        <w:t xml:space="preserve">(82,9 </w:t>
      </w:r>
      <w:r w:rsidR="00416CF9" w:rsidRPr="00416CF9">
        <w:rPr>
          <w:rFonts w:ascii="Arial" w:hAnsi="Arial" w:cs="Arial"/>
          <w:sz w:val="24"/>
          <w:szCs w:val="24"/>
        </w:rPr>
        <w:t>%)</w:t>
      </w:r>
    </w:p>
    <w:p w:rsidR="00A516AE" w:rsidRPr="00416CF9" w:rsidRDefault="00A516A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Налоговые и</w:t>
      </w:r>
      <w:r w:rsidR="00416CF9">
        <w:rPr>
          <w:rFonts w:ascii="Arial" w:hAnsi="Arial" w:cs="Arial"/>
          <w:sz w:val="24"/>
          <w:szCs w:val="24"/>
        </w:rPr>
        <w:t xml:space="preserve"> неналоговые доходы составили 3 696 </w:t>
      </w:r>
      <w:r w:rsidRPr="00416CF9">
        <w:rPr>
          <w:rFonts w:ascii="Arial" w:hAnsi="Arial" w:cs="Arial"/>
          <w:sz w:val="24"/>
          <w:szCs w:val="24"/>
        </w:rPr>
        <w:t>837,51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(17,1 %)</w:t>
      </w:r>
    </w:p>
    <w:p w:rsidR="00A516AE" w:rsidRPr="00416CF9" w:rsidRDefault="00A516A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Основным источником поступлений в структуре налоговых и ненало</w:t>
      </w:r>
      <w:r w:rsidR="00416CF9">
        <w:rPr>
          <w:rFonts w:ascii="Arial" w:hAnsi="Arial" w:cs="Arial"/>
          <w:sz w:val="24"/>
          <w:szCs w:val="24"/>
        </w:rPr>
        <w:t xml:space="preserve">говых доходов являются акцизы 2 155 </w:t>
      </w:r>
      <w:r w:rsidRPr="00416CF9">
        <w:rPr>
          <w:rFonts w:ascii="Arial" w:hAnsi="Arial" w:cs="Arial"/>
          <w:sz w:val="24"/>
          <w:szCs w:val="24"/>
        </w:rPr>
        <w:t>276, 56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(58,3 %)</w:t>
      </w:r>
      <w:bookmarkStart w:id="0" w:name="_GoBack"/>
      <w:bookmarkEnd w:id="0"/>
    </w:p>
    <w:p w:rsidR="00A516AE" w:rsidRPr="00416CF9" w:rsidRDefault="00A516A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Земельный налог 744</w:t>
      </w:r>
      <w:r w:rsidR="00D54FFC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242,79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(20,1 %)</w:t>
      </w:r>
    </w:p>
    <w:p w:rsidR="00A516AE" w:rsidRPr="00416CF9" w:rsidRDefault="00A516A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Налог на доходы физических лиц 580</w:t>
      </w:r>
      <w:r w:rsidR="00D54FFC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399,17 руб</w:t>
      </w:r>
      <w:r w:rsidR="00833FC1" w:rsidRPr="00416CF9">
        <w:rPr>
          <w:rFonts w:ascii="Arial" w:hAnsi="Arial" w:cs="Arial"/>
          <w:sz w:val="24"/>
          <w:szCs w:val="24"/>
        </w:rPr>
        <w:t xml:space="preserve">. </w:t>
      </w:r>
      <w:r w:rsidRPr="00416CF9">
        <w:rPr>
          <w:rFonts w:ascii="Arial" w:hAnsi="Arial" w:cs="Arial"/>
          <w:sz w:val="24"/>
          <w:szCs w:val="24"/>
        </w:rPr>
        <w:t>(15,7%)</w:t>
      </w:r>
    </w:p>
    <w:p w:rsidR="00A516AE" w:rsidRPr="00416CF9" w:rsidRDefault="00A516A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Налог на имущество 62</w:t>
      </w:r>
      <w:r w:rsidR="00D54FFC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877,06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(</w:t>
      </w:r>
      <w:r w:rsidR="00D54FFC" w:rsidRPr="00416CF9">
        <w:rPr>
          <w:rFonts w:ascii="Arial" w:hAnsi="Arial" w:cs="Arial"/>
          <w:sz w:val="24"/>
          <w:szCs w:val="24"/>
        </w:rPr>
        <w:t>2 %)</w:t>
      </w:r>
    </w:p>
    <w:p w:rsidR="00D54FFC" w:rsidRPr="00416CF9" w:rsidRDefault="00D54FFC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Налоговые доходы 3696837,51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 или 104,6 % от плановых назначений </w:t>
      </w:r>
    </w:p>
    <w:p w:rsidR="00D54FFC" w:rsidRPr="00416CF9" w:rsidRDefault="00D54FFC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Безвозмездные поступления 17 930 300,00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100 </w:t>
      </w:r>
      <w:r w:rsidR="00416CF9" w:rsidRPr="00416CF9">
        <w:rPr>
          <w:rFonts w:ascii="Arial" w:hAnsi="Arial" w:cs="Arial"/>
          <w:sz w:val="24"/>
          <w:szCs w:val="24"/>
        </w:rPr>
        <w:t>% от</w:t>
      </w:r>
      <w:r w:rsidRPr="00416CF9">
        <w:rPr>
          <w:rFonts w:ascii="Arial" w:hAnsi="Arial" w:cs="Arial"/>
          <w:sz w:val="24"/>
          <w:szCs w:val="24"/>
        </w:rPr>
        <w:t xml:space="preserve"> плановых назначений </w:t>
      </w:r>
    </w:p>
    <w:p w:rsidR="00D54FFC" w:rsidRPr="00416CF9" w:rsidRDefault="00D54FFC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Доходы от продажи земельных участков 142 201,80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 </w:t>
      </w:r>
      <w:r w:rsidR="003B1836" w:rsidRPr="00416CF9">
        <w:rPr>
          <w:rFonts w:ascii="Arial" w:hAnsi="Arial" w:cs="Arial"/>
          <w:sz w:val="24"/>
          <w:szCs w:val="24"/>
        </w:rPr>
        <w:t xml:space="preserve"> </w:t>
      </w:r>
    </w:p>
    <w:p w:rsidR="00F4101C" w:rsidRPr="00416CF9" w:rsidRDefault="00F4101C" w:rsidP="00416CF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6CF9">
        <w:rPr>
          <w:rFonts w:ascii="Arial" w:hAnsi="Arial" w:cs="Arial"/>
          <w:b/>
          <w:sz w:val="24"/>
          <w:szCs w:val="24"/>
          <w:u w:val="single"/>
        </w:rPr>
        <w:t>Расходы</w:t>
      </w:r>
    </w:p>
    <w:p w:rsidR="00F4101C" w:rsidRPr="00416CF9" w:rsidRDefault="00F4101C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За 12 месяцев 2022 года за счет всех поступивших доходов произведено финансирование на сумму 21 383 976,57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3E6117" w:rsidRPr="00416CF9" w:rsidRDefault="0049525A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lastRenderedPageBreak/>
        <w:t xml:space="preserve">Финансирование расходов по </w:t>
      </w:r>
      <w:r w:rsidRPr="00416CF9">
        <w:rPr>
          <w:rFonts w:ascii="Arial" w:hAnsi="Arial" w:cs="Arial"/>
          <w:b/>
          <w:sz w:val="24"/>
          <w:szCs w:val="24"/>
        </w:rPr>
        <w:t>разделу 01</w:t>
      </w:r>
      <w:r w:rsidR="00FB1A27" w:rsidRPr="00416CF9">
        <w:rPr>
          <w:rFonts w:ascii="Arial" w:hAnsi="Arial" w:cs="Arial"/>
          <w:b/>
          <w:sz w:val="24"/>
          <w:szCs w:val="24"/>
        </w:rPr>
        <w:t xml:space="preserve"> </w:t>
      </w:r>
      <w:r w:rsidRPr="00416CF9">
        <w:rPr>
          <w:rFonts w:ascii="Arial" w:hAnsi="Arial" w:cs="Arial"/>
          <w:b/>
          <w:sz w:val="24"/>
          <w:szCs w:val="24"/>
        </w:rPr>
        <w:t>00 «Общегосударственные вопросы</w:t>
      </w:r>
      <w:r w:rsidRPr="00416CF9">
        <w:rPr>
          <w:rFonts w:ascii="Arial" w:hAnsi="Arial" w:cs="Arial"/>
          <w:sz w:val="24"/>
          <w:szCs w:val="24"/>
        </w:rPr>
        <w:t>» составило 9</w:t>
      </w:r>
      <w:r w:rsidR="00416CF9">
        <w:rPr>
          <w:rFonts w:ascii="Arial" w:hAnsi="Arial" w:cs="Arial"/>
          <w:sz w:val="24"/>
          <w:szCs w:val="24"/>
        </w:rPr>
        <w:t xml:space="preserve"> </w:t>
      </w:r>
      <w:r w:rsidR="00380BD6" w:rsidRPr="00416CF9">
        <w:rPr>
          <w:rFonts w:ascii="Arial" w:hAnsi="Arial" w:cs="Arial"/>
          <w:sz w:val="24"/>
          <w:szCs w:val="24"/>
        </w:rPr>
        <w:t>402</w:t>
      </w:r>
      <w:r w:rsidR="00416CF9" w:rsidRPr="00416CF9">
        <w:rPr>
          <w:rFonts w:ascii="Arial" w:hAnsi="Arial" w:cs="Arial"/>
          <w:sz w:val="24"/>
          <w:szCs w:val="24"/>
        </w:rPr>
        <w:t xml:space="preserve"> </w:t>
      </w:r>
      <w:r w:rsidR="00380BD6" w:rsidRPr="00416CF9">
        <w:rPr>
          <w:rFonts w:ascii="Arial" w:hAnsi="Arial" w:cs="Arial"/>
          <w:sz w:val="24"/>
          <w:szCs w:val="24"/>
        </w:rPr>
        <w:t>058,</w:t>
      </w:r>
      <w:r w:rsidR="00FB1A27" w:rsidRPr="00416CF9">
        <w:rPr>
          <w:rFonts w:ascii="Arial" w:hAnsi="Arial" w:cs="Arial"/>
          <w:sz w:val="24"/>
          <w:szCs w:val="24"/>
        </w:rPr>
        <w:t>13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FB1A27" w:rsidRPr="00416CF9">
        <w:rPr>
          <w:rFonts w:ascii="Arial" w:hAnsi="Arial" w:cs="Arial"/>
          <w:sz w:val="24"/>
          <w:szCs w:val="24"/>
        </w:rPr>
        <w:t xml:space="preserve"> </w:t>
      </w:r>
      <w:r w:rsidR="00F82F25" w:rsidRPr="00416CF9">
        <w:rPr>
          <w:rFonts w:ascii="Arial" w:hAnsi="Arial" w:cs="Arial"/>
          <w:sz w:val="24"/>
          <w:szCs w:val="24"/>
        </w:rPr>
        <w:t xml:space="preserve"> </w:t>
      </w:r>
      <w:r w:rsidR="00416CF9" w:rsidRPr="00416CF9">
        <w:rPr>
          <w:rFonts w:ascii="Arial" w:hAnsi="Arial" w:cs="Arial"/>
          <w:sz w:val="24"/>
          <w:szCs w:val="24"/>
        </w:rPr>
        <w:t>или 97</w:t>
      </w:r>
      <w:r w:rsidR="00F82F25" w:rsidRPr="00416CF9">
        <w:rPr>
          <w:rFonts w:ascii="Arial" w:hAnsi="Arial" w:cs="Arial"/>
          <w:sz w:val="24"/>
          <w:szCs w:val="24"/>
        </w:rPr>
        <w:t>,7 % от плановых назначений.</w:t>
      </w:r>
    </w:p>
    <w:p w:rsidR="00FB1A27" w:rsidRPr="00416CF9" w:rsidRDefault="00FB1A27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</w:t>
      </w:r>
      <w:r w:rsidR="00416CF9" w:rsidRPr="00416CF9">
        <w:rPr>
          <w:rFonts w:ascii="Arial" w:hAnsi="Arial" w:cs="Arial"/>
          <w:b/>
          <w:sz w:val="24"/>
          <w:szCs w:val="24"/>
        </w:rPr>
        <w:t>подразделу 01</w:t>
      </w:r>
      <w:r w:rsidRPr="00416CF9">
        <w:rPr>
          <w:rFonts w:ascii="Arial" w:hAnsi="Arial" w:cs="Arial"/>
          <w:b/>
          <w:sz w:val="24"/>
          <w:szCs w:val="24"/>
        </w:rPr>
        <w:t xml:space="preserve"> 02 «Функционирование высшего должностного лица субъекта Российской Федерации и муниципального образования</w:t>
      </w:r>
      <w:r w:rsidRPr="00416CF9">
        <w:rPr>
          <w:rFonts w:ascii="Arial" w:hAnsi="Arial" w:cs="Arial"/>
          <w:sz w:val="24"/>
          <w:szCs w:val="24"/>
        </w:rPr>
        <w:t xml:space="preserve">» </w:t>
      </w:r>
      <w:r w:rsidR="00416CF9">
        <w:rPr>
          <w:rFonts w:ascii="Arial" w:hAnsi="Arial" w:cs="Arial"/>
          <w:sz w:val="24"/>
          <w:szCs w:val="24"/>
        </w:rPr>
        <w:t xml:space="preserve">расходы за 2022 год составили 1 517 </w:t>
      </w:r>
      <w:r w:rsidRPr="00416CF9">
        <w:rPr>
          <w:rFonts w:ascii="Arial" w:hAnsi="Arial" w:cs="Arial"/>
          <w:sz w:val="24"/>
          <w:szCs w:val="24"/>
        </w:rPr>
        <w:t>047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FB1A27" w:rsidRPr="00416CF9" w:rsidRDefault="00FB1A27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подразделу 01 04 «Функционирование Правительства Российской Федерации высших исполнительных органов государственной власти субъектов Российской </w:t>
      </w:r>
      <w:r w:rsidR="00416CF9" w:rsidRPr="00416CF9">
        <w:rPr>
          <w:rFonts w:ascii="Arial" w:hAnsi="Arial" w:cs="Arial"/>
          <w:b/>
          <w:sz w:val="24"/>
          <w:szCs w:val="24"/>
        </w:rPr>
        <w:t>Федерации,</w:t>
      </w:r>
      <w:r w:rsidRPr="00416CF9">
        <w:rPr>
          <w:rFonts w:ascii="Arial" w:hAnsi="Arial" w:cs="Arial"/>
          <w:b/>
          <w:sz w:val="24"/>
          <w:szCs w:val="24"/>
        </w:rPr>
        <w:t xml:space="preserve"> местных администраций»</w:t>
      </w:r>
      <w:r w:rsidRPr="00416CF9">
        <w:rPr>
          <w:rFonts w:ascii="Arial" w:hAnsi="Arial" w:cs="Arial"/>
          <w:sz w:val="24"/>
          <w:szCs w:val="24"/>
        </w:rPr>
        <w:t xml:space="preserve"> расходы составили </w:t>
      </w:r>
      <w:r w:rsidR="00416CF9" w:rsidRPr="00416CF9">
        <w:rPr>
          <w:rFonts w:ascii="Arial" w:hAnsi="Arial" w:cs="Arial"/>
          <w:sz w:val="24"/>
          <w:szCs w:val="24"/>
        </w:rPr>
        <w:t>7 833</w:t>
      </w:r>
      <w:r w:rsidR="00833FC1" w:rsidRPr="00416CF9">
        <w:rPr>
          <w:rFonts w:ascii="Arial" w:hAnsi="Arial" w:cs="Arial"/>
          <w:sz w:val="24"/>
          <w:szCs w:val="24"/>
        </w:rPr>
        <w:t> 555,13 руб</w:t>
      </w:r>
      <w:r w:rsidR="006E7C3B" w:rsidRPr="00416CF9">
        <w:rPr>
          <w:rFonts w:ascii="Arial" w:hAnsi="Arial" w:cs="Arial"/>
          <w:sz w:val="24"/>
          <w:szCs w:val="24"/>
        </w:rPr>
        <w:t>.</w:t>
      </w:r>
    </w:p>
    <w:p w:rsidR="006E7C3B" w:rsidRPr="00416CF9" w:rsidRDefault="006E7C3B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 выплату заработной платы и</w:t>
      </w:r>
      <w:r w:rsidR="00416CF9">
        <w:rPr>
          <w:rFonts w:ascii="Arial" w:hAnsi="Arial" w:cs="Arial"/>
          <w:sz w:val="24"/>
          <w:szCs w:val="24"/>
        </w:rPr>
        <w:t xml:space="preserve"> начислений на нее направлено 6 221 </w:t>
      </w:r>
      <w:r w:rsidRPr="00416CF9">
        <w:rPr>
          <w:rFonts w:ascii="Arial" w:hAnsi="Arial" w:cs="Arial"/>
          <w:sz w:val="24"/>
          <w:szCs w:val="24"/>
        </w:rPr>
        <w:t>147,00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6E7C3B" w:rsidRPr="00416CF9" w:rsidRDefault="006E7C3B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Закупка </w:t>
      </w:r>
      <w:r w:rsidR="00416CF9" w:rsidRPr="00416CF9">
        <w:rPr>
          <w:rFonts w:ascii="Arial" w:hAnsi="Arial" w:cs="Arial"/>
          <w:sz w:val="24"/>
          <w:szCs w:val="24"/>
        </w:rPr>
        <w:t>товаров,</w:t>
      </w:r>
      <w:r w:rsidRPr="00416CF9">
        <w:rPr>
          <w:rFonts w:ascii="Arial" w:hAnsi="Arial" w:cs="Arial"/>
          <w:sz w:val="24"/>
          <w:szCs w:val="24"/>
        </w:rPr>
        <w:t xml:space="preserve"> работ и услуг для обеспечения государственных (муниципальных) </w:t>
      </w:r>
      <w:r w:rsidR="00416CF9" w:rsidRPr="00416CF9">
        <w:rPr>
          <w:rFonts w:ascii="Arial" w:hAnsi="Arial" w:cs="Arial"/>
          <w:sz w:val="24"/>
          <w:szCs w:val="24"/>
        </w:rPr>
        <w:t>нужд 1</w:t>
      </w:r>
      <w:r w:rsidR="00416CF9">
        <w:rPr>
          <w:rFonts w:ascii="Arial" w:hAnsi="Arial" w:cs="Arial"/>
          <w:sz w:val="24"/>
          <w:szCs w:val="24"/>
        </w:rPr>
        <w:t xml:space="preserve"> 584 </w:t>
      </w:r>
      <w:r w:rsidRPr="00416CF9">
        <w:rPr>
          <w:rFonts w:ascii="Arial" w:hAnsi="Arial" w:cs="Arial"/>
          <w:sz w:val="24"/>
          <w:szCs w:val="24"/>
        </w:rPr>
        <w:t>767,91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6E7C3B" w:rsidRPr="00416CF9" w:rsidRDefault="006E7C3B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Социальные выплаты (материальная помощь </w:t>
      </w:r>
      <w:r w:rsidR="00416CF9" w:rsidRPr="00416CF9">
        <w:rPr>
          <w:rFonts w:ascii="Arial" w:hAnsi="Arial" w:cs="Arial"/>
          <w:sz w:val="24"/>
          <w:szCs w:val="24"/>
        </w:rPr>
        <w:t>погорельцам)</w:t>
      </w:r>
      <w:r w:rsidR="00416CF9">
        <w:rPr>
          <w:rFonts w:ascii="Arial" w:hAnsi="Arial" w:cs="Arial"/>
          <w:sz w:val="24"/>
          <w:szCs w:val="24"/>
        </w:rPr>
        <w:t xml:space="preserve"> 20 </w:t>
      </w:r>
      <w:r w:rsidRPr="00416CF9">
        <w:rPr>
          <w:rFonts w:ascii="Arial" w:hAnsi="Arial" w:cs="Arial"/>
          <w:sz w:val="24"/>
          <w:szCs w:val="24"/>
        </w:rPr>
        <w:t>000,00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6E7C3B" w:rsidRPr="00416CF9" w:rsidRDefault="006E7C3B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Уплата налогов и сборо</w:t>
      </w:r>
      <w:r w:rsidR="002308AA" w:rsidRPr="00416CF9">
        <w:rPr>
          <w:rFonts w:ascii="Arial" w:hAnsi="Arial" w:cs="Arial"/>
          <w:sz w:val="24"/>
          <w:szCs w:val="24"/>
        </w:rPr>
        <w:t>в 7640,22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2308AA" w:rsidRPr="00416CF9">
        <w:rPr>
          <w:rFonts w:ascii="Arial" w:hAnsi="Arial" w:cs="Arial"/>
          <w:sz w:val="24"/>
          <w:szCs w:val="24"/>
        </w:rPr>
        <w:t xml:space="preserve"> </w:t>
      </w:r>
    </w:p>
    <w:p w:rsidR="002308AA" w:rsidRPr="00416CF9" w:rsidRDefault="002308AA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По подразделу 01 13 «Другие общегосударственные вопросы</w:t>
      </w:r>
      <w:r w:rsidR="00416CF9">
        <w:rPr>
          <w:rFonts w:ascii="Arial" w:hAnsi="Arial" w:cs="Arial"/>
          <w:sz w:val="24"/>
          <w:szCs w:val="24"/>
        </w:rPr>
        <w:t xml:space="preserve">» составили 51 </w:t>
      </w:r>
      <w:r w:rsidRPr="00416CF9">
        <w:rPr>
          <w:rFonts w:ascii="Arial" w:hAnsi="Arial" w:cs="Arial"/>
          <w:sz w:val="24"/>
          <w:szCs w:val="24"/>
        </w:rPr>
        <w:t>456 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2308AA" w:rsidRPr="00416CF9" w:rsidRDefault="00416CF9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Пособия, компенсации</w:t>
      </w:r>
      <w:r w:rsidR="002308AA" w:rsidRPr="00416CF9">
        <w:rPr>
          <w:rFonts w:ascii="Arial" w:hAnsi="Arial" w:cs="Arial"/>
          <w:sz w:val="24"/>
          <w:szCs w:val="24"/>
        </w:rPr>
        <w:t xml:space="preserve"> и иные социальные выплаты </w:t>
      </w:r>
      <w:r w:rsidRPr="00416CF9">
        <w:rPr>
          <w:rFonts w:ascii="Arial" w:hAnsi="Arial" w:cs="Arial"/>
          <w:sz w:val="24"/>
          <w:szCs w:val="24"/>
        </w:rPr>
        <w:t>гражданам (почетные</w:t>
      </w:r>
      <w:r w:rsidR="00BA4905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граждане) 50</w:t>
      </w:r>
      <w:r>
        <w:rPr>
          <w:rFonts w:ascii="Arial" w:hAnsi="Arial" w:cs="Arial"/>
          <w:sz w:val="24"/>
          <w:szCs w:val="24"/>
        </w:rPr>
        <w:t xml:space="preserve"> </w:t>
      </w:r>
      <w:r w:rsidR="00BA4905" w:rsidRPr="00416CF9">
        <w:rPr>
          <w:rFonts w:ascii="Arial" w:hAnsi="Arial" w:cs="Arial"/>
          <w:sz w:val="24"/>
          <w:szCs w:val="24"/>
        </w:rPr>
        <w:t>756,00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BA4905" w:rsidRPr="00416CF9">
        <w:rPr>
          <w:rFonts w:ascii="Arial" w:hAnsi="Arial" w:cs="Arial"/>
          <w:sz w:val="24"/>
          <w:szCs w:val="24"/>
        </w:rPr>
        <w:t xml:space="preserve"> </w:t>
      </w:r>
    </w:p>
    <w:p w:rsidR="00BA4905" w:rsidRPr="00416CF9" w:rsidRDefault="00BA4905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Закупка товаров 700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 из областного бюджета </w:t>
      </w:r>
    </w:p>
    <w:p w:rsidR="00BA4905" w:rsidRPr="00416CF9" w:rsidRDefault="00BA4905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разделу 02 00 «Национальная </w:t>
      </w:r>
      <w:r w:rsidR="00416CF9" w:rsidRPr="00416CF9">
        <w:rPr>
          <w:rFonts w:ascii="Arial" w:hAnsi="Arial" w:cs="Arial"/>
          <w:b/>
          <w:sz w:val="24"/>
          <w:szCs w:val="24"/>
        </w:rPr>
        <w:t>оборона»</w:t>
      </w:r>
      <w:r w:rsidR="00416CF9" w:rsidRPr="00416CF9">
        <w:rPr>
          <w:rFonts w:ascii="Arial" w:hAnsi="Arial" w:cs="Arial"/>
          <w:sz w:val="24"/>
          <w:szCs w:val="24"/>
        </w:rPr>
        <w:t xml:space="preserve"> в</w:t>
      </w:r>
      <w:r w:rsidR="008A6465" w:rsidRPr="00416CF9">
        <w:rPr>
          <w:rFonts w:ascii="Arial" w:hAnsi="Arial" w:cs="Arial"/>
          <w:sz w:val="24"/>
          <w:szCs w:val="24"/>
        </w:rPr>
        <w:t xml:space="preserve"> 2022 году </w:t>
      </w:r>
      <w:r w:rsidRPr="00416CF9">
        <w:rPr>
          <w:rFonts w:ascii="Arial" w:hAnsi="Arial" w:cs="Arial"/>
          <w:sz w:val="24"/>
          <w:szCs w:val="24"/>
        </w:rPr>
        <w:t>расходы составили 151 600,00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63087A" w:rsidRPr="00416CF9" w:rsidRDefault="00BA4905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подразделу 02 </w:t>
      </w:r>
      <w:r w:rsidR="00416CF9" w:rsidRPr="00416CF9">
        <w:rPr>
          <w:rFonts w:ascii="Arial" w:hAnsi="Arial" w:cs="Arial"/>
          <w:b/>
          <w:sz w:val="24"/>
          <w:szCs w:val="24"/>
        </w:rPr>
        <w:t>03 «</w:t>
      </w:r>
      <w:r w:rsidR="0063087A" w:rsidRPr="00416CF9">
        <w:rPr>
          <w:rFonts w:ascii="Arial" w:hAnsi="Arial" w:cs="Arial"/>
          <w:b/>
          <w:sz w:val="24"/>
          <w:szCs w:val="24"/>
        </w:rPr>
        <w:t xml:space="preserve">Мобилизационная и вневойсковая </w:t>
      </w:r>
      <w:r w:rsidR="00416CF9" w:rsidRPr="00416CF9">
        <w:rPr>
          <w:rFonts w:ascii="Arial" w:hAnsi="Arial" w:cs="Arial"/>
          <w:b/>
          <w:sz w:val="24"/>
          <w:szCs w:val="24"/>
        </w:rPr>
        <w:t>подгото</w:t>
      </w:r>
      <w:r w:rsidR="00416CF9" w:rsidRPr="00416CF9">
        <w:rPr>
          <w:rFonts w:ascii="Arial" w:hAnsi="Arial" w:cs="Arial"/>
          <w:sz w:val="24"/>
          <w:szCs w:val="24"/>
        </w:rPr>
        <w:t>вка» расходы</w:t>
      </w:r>
      <w:r w:rsidR="00416CF9">
        <w:rPr>
          <w:rFonts w:ascii="Arial" w:hAnsi="Arial" w:cs="Arial"/>
          <w:sz w:val="24"/>
          <w:szCs w:val="24"/>
        </w:rPr>
        <w:t xml:space="preserve"> составили 151 </w:t>
      </w:r>
      <w:r w:rsidR="0063087A" w:rsidRPr="00416CF9">
        <w:rPr>
          <w:rFonts w:ascii="Arial" w:hAnsi="Arial" w:cs="Arial"/>
          <w:sz w:val="24"/>
          <w:szCs w:val="24"/>
        </w:rPr>
        <w:t>600,00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63087A" w:rsidRPr="00416CF9">
        <w:rPr>
          <w:rFonts w:ascii="Arial" w:hAnsi="Arial" w:cs="Arial"/>
          <w:sz w:val="24"/>
          <w:szCs w:val="24"/>
        </w:rPr>
        <w:t xml:space="preserve"> </w:t>
      </w:r>
    </w:p>
    <w:p w:rsidR="00BA4905" w:rsidRPr="00416CF9" w:rsidRDefault="00BA4905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 выплату заработной платы и начислений на нее направлено 139 000,00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BA4905" w:rsidRPr="00416CF9" w:rsidRDefault="00416CF9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Прочая закупка товаров 12 </w:t>
      </w:r>
      <w:r w:rsidR="00BA4905" w:rsidRPr="00416CF9">
        <w:rPr>
          <w:rFonts w:ascii="Arial" w:hAnsi="Arial" w:cs="Arial"/>
          <w:sz w:val="24"/>
          <w:szCs w:val="24"/>
        </w:rPr>
        <w:t>600,00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BA4905" w:rsidRPr="00416CF9">
        <w:rPr>
          <w:rFonts w:ascii="Arial" w:hAnsi="Arial" w:cs="Arial"/>
          <w:sz w:val="24"/>
          <w:szCs w:val="24"/>
        </w:rPr>
        <w:t xml:space="preserve"> </w:t>
      </w:r>
    </w:p>
    <w:p w:rsidR="0063087A" w:rsidRPr="00416CF9" w:rsidRDefault="0063087A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По разделу 04 00 «Национальная экономика</w:t>
      </w:r>
      <w:r w:rsidRPr="00416CF9">
        <w:rPr>
          <w:rFonts w:ascii="Arial" w:hAnsi="Arial" w:cs="Arial"/>
          <w:sz w:val="24"/>
          <w:szCs w:val="24"/>
        </w:rPr>
        <w:t>» расходы за 2022 год составили 4 202 823,11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F82F25" w:rsidRPr="00416CF9">
        <w:rPr>
          <w:rFonts w:ascii="Arial" w:hAnsi="Arial" w:cs="Arial"/>
          <w:sz w:val="24"/>
          <w:szCs w:val="24"/>
        </w:rPr>
        <w:t xml:space="preserve"> или 99,9 % от плановых назначений</w:t>
      </w:r>
    </w:p>
    <w:p w:rsidR="0063087A" w:rsidRPr="00416CF9" w:rsidRDefault="0063087A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По подразделу 04 09 «Дорожное хозяйство</w:t>
      </w:r>
      <w:r w:rsidRPr="00416CF9">
        <w:rPr>
          <w:rFonts w:ascii="Arial" w:hAnsi="Arial" w:cs="Arial"/>
          <w:sz w:val="24"/>
          <w:szCs w:val="24"/>
        </w:rPr>
        <w:t>» за 2022 год расходы составили 4 202 823,11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63087A" w:rsidRPr="00416CF9" w:rsidRDefault="0063087A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разделу 05 00 </w:t>
      </w:r>
      <w:r w:rsidR="00416CF9" w:rsidRPr="00416CF9">
        <w:rPr>
          <w:rFonts w:ascii="Arial" w:hAnsi="Arial" w:cs="Arial"/>
          <w:b/>
          <w:sz w:val="24"/>
          <w:szCs w:val="24"/>
        </w:rPr>
        <w:t>«Жилищно</w:t>
      </w:r>
      <w:r w:rsidRPr="00416CF9">
        <w:rPr>
          <w:rFonts w:ascii="Arial" w:hAnsi="Arial" w:cs="Arial"/>
          <w:b/>
          <w:sz w:val="24"/>
          <w:szCs w:val="24"/>
        </w:rPr>
        <w:t xml:space="preserve">-коммунальное </w:t>
      </w:r>
      <w:r w:rsidR="00416CF9" w:rsidRPr="00416CF9">
        <w:rPr>
          <w:rFonts w:ascii="Arial" w:hAnsi="Arial" w:cs="Arial"/>
          <w:b/>
          <w:sz w:val="24"/>
          <w:szCs w:val="24"/>
        </w:rPr>
        <w:t>хозяйств</w:t>
      </w:r>
      <w:r w:rsidR="00416CF9" w:rsidRPr="00416CF9">
        <w:rPr>
          <w:rFonts w:ascii="Arial" w:hAnsi="Arial" w:cs="Arial"/>
          <w:sz w:val="24"/>
          <w:szCs w:val="24"/>
        </w:rPr>
        <w:t>о» профинансированы</w:t>
      </w:r>
      <w:r w:rsidR="00CC60D3" w:rsidRPr="00416CF9">
        <w:rPr>
          <w:rFonts w:ascii="Arial" w:hAnsi="Arial" w:cs="Arial"/>
          <w:sz w:val="24"/>
          <w:szCs w:val="24"/>
        </w:rPr>
        <w:t xml:space="preserve"> расходы на сумму 1</w:t>
      </w:r>
      <w:r w:rsidR="00416CF9">
        <w:rPr>
          <w:rFonts w:ascii="Arial" w:hAnsi="Arial" w:cs="Arial"/>
          <w:sz w:val="24"/>
          <w:szCs w:val="24"/>
        </w:rPr>
        <w:t xml:space="preserve"> </w:t>
      </w:r>
      <w:r w:rsidR="00CC60D3" w:rsidRPr="00416CF9">
        <w:rPr>
          <w:rFonts w:ascii="Arial" w:hAnsi="Arial" w:cs="Arial"/>
          <w:sz w:val="24"/>
          <w:szCs w:val="24"/>
        </w:rPr>
        <w:t>477</w:t>
      </w:r>
      <w:r w:rsidR="004A798D" w:rsidRPr="00416CF9">
        <w:rPr>
          <w:rFonts w:ascii="Arial" w:hAnsi="Arial" w:cs="Arial"/>
          <w:sz w:val="24"/>
          <w:szCs w:val="24"/>
        </w:rPr>
        <w:t xml:space="preserve"> </w:t>
      </w:r>
      <w:r w:rsidR="00CC60D3" w:rsidRPr="00416CF9">
        <w:rPr>
          <w:rFonts w:ascii="Arial" w:hAnsi="Arial" w:cs="Arial"/>
          <w:sz w:val="24"/>
          <w:szCs w:val="24"/>
        </w:rPr>
        <w:t>945,87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CC60D3" w:rsidRPr="00416CF9">
        <w:rPr>
          <w:rFonts w:ascii="Arial" w:hAnsi="Arial" w:cs="Arial"/>
          <w:sz w:val="24"/>
          <w:szCs w:val="24"/>
        </w:rPr>
        <w:t xml:space="preserve"> </w:t>
      </w:r>
    </w:p>
    <w:p w:rsidR="00CC60D3" w:rsidRPr="00416CF9" w:rsidRDefault="00CC60D3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подразделу 05 02 «Коммунальное </w:t>
      </w:r>
      <w:r w:rsidR="00416CF9" w:rsidRPr="00416CF9">
        <w:rPr>
          <w:rFonts w:ascii="Arial" w:hAnsi="Arial" w:cs="Arial"/>
          <w:b/>
          <w:sz w:val="24"/>
          <w:szCs w:val="24"/>
        </w:rPr>
        <w:t>хозяйство</w:t>
      </w:r>
      <w:r w:rsidR="00416CF9" w:rsidRPr="00416CF9">
        <w:rPr>
          <w:rFonts w:ascii="Arial" w:hAnsi="Arial" w:cs="Arial"/>
          <w:sz w:val="24"/>
          <w:szCs w:val="24"/>
        </w:rPr>
        <w:t>» профинансированы</w:t>
      </w:r>
      <w:r w:rsidRPr="00416CF9">
        <w:rPr>
          <w:rFonts w:ascii="Arial" w:hAnsi="Arial" w:cs="Arial"/>
          <w:sz w:val="24"/>
          <w:szCs w:val="24"/>
        </w:rPr>
        <w:t xml:space="preserve"> расходы на сумму 739</w:t>
      </w:r>
      <w:r w:rsidR="004A798D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845,87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CC60D3" w:rsidRPr="00416CF9" w:rsidRDefault="00CC60D3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По подразделу 05 03 «Благоустройство</w:t>
      </w:r>
      <w:r w:rsidRPr="00416CF9">
        <w:rPr>
          <w:rFonts w:ascii="Arial" w:hAnsi="Arial" w:cs="Arial"/>
          <w:sz w:val="24"/>
          <w:szCs w:val="24"/>
        </w:rPr>
        <w:t>» расходы за 2022 год составили 738</w:t>
      </w:r>
      <w:r w:rsidR="004A798D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100,00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4A798D" w:rsidRPr="00416CF9" w:rsidRDefault="004A798D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lastRenderedPageBreak/>
        <w:t xml:space="preserve">Все средства </w:t>
      </w:r>
      <w:r w:rsidR="00416CF9" w:rsidRPr="00416CF9">
        <w:rPr>
          <w:rFonts w:ascii="Arial" w:hAnsi="Arial" w:cs="Arial"/>
          <w:sz w:val="24"/>
          <w:szCs w:val="24"/>
        </w:rPr>
        <w:t>направлены на</w:t>
      </w:r>
      <w:r w:rsidR="008A6465" w:rsidRPr="00416CF9">
        <w:rPr>
          <w:rFonts w:ascii="Arial" w:hAnsi="Arial" w:cs="Arial"/>
          <w:sz w:val="24"/>
          <w:szCs w:val="24"/>
        </w:rPr>
        <w:t xml:space="preserve"> реализацию мероприятий пере</w:t>
      </w:r>
      <w:r w:rsidR="00833FC1" w:rsidRPr="00416CF9">
        <w:rPr>
          <w:rFonts w:ascii="Arial" w:hAnsi="Arial" w:cs="Arial"/>
          <w:sz w:val="24"/>
          <w:szCs w:val="24"/>
        </w:rPr>
        <w:t>чня проектов народных инициатив</w:t>
      </w:r>
      <w:r w:rsidR="008A6465" w:rsidRPr="00416CF9">
        <w:rPr>
          <w:rFonts w:ascii="Arial" w:hAnsi="Arial" w:cs="Arial"/>
          <w:sz w:val="24"/>
          <w:szCs w:val="24"/>
        </w:rPr>
        <w:t>.</w:t>
      </w:r>
    </w:p>
    <w:p w:rsidR="004A798D" w:rsidRPr="00416CF9" w:rsidRDefault="004A798D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Благ</w:t>
      </w:r>
      <w:r w:rsidR="00833FC1" w:rsidRPr="00416CF9">
        <w:rPr>
          <w:rFonts w:ascii="Arial" w:hAnsi="Arial" w:cs="Arial"/>
          <w:sz w:val="24"/>
          <w:szCs w:val="24"/>
        </w:rPr>
        <w:t>оустройство территории возле объ</w:t>
      </w:r>
      <w:r w:rsidRPr="00416CF9">
        <w:rPr>
          <w:rFonts w:ascii="Arial" w:hAnsi="Arial" w:cs="Arial"/>
          <w:sz w:val="24"/>
          <w:szCs w:val="24"/>
        </w:rPr>
        <w:t xml:space="preserve">екта культурного наследия Иркутской области "Братская могила 20 партизан" м-он </w:t>
      </w:r>
      <w:proofErr w:type="spellStart"/>
      <w:r w:rsidRPr="00416CF9">
        <w:rPr>
          <w:rFonts w:ascii="Arial" w:hAnsi="Arial" w:cs="Arial"/>
          <w:sz w:val="24"/>
          <w:szCs w:val="24"/>
        </w:rPr>
        <w:t>Тальяны</w:t>
      </w:r>
      <w:proofErr w:type="spellEnd"/>
      <w:r w:rsidRPr="00416CF9">
        <w:rPr>
          <w:rFonts w:ascii="Arial" w:hAnsi="Arial" w:cs="Arial"/>
          <w:sz w:val="24"/>
          <w:szCs w:val="24"/>
        </w:rPr>
        <w:t xml:space="preserve"> 19 Б на сумму 328 100,00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4A798D" w:rsidRPr="00416CF9" w:rsidRDefault="002C0CC4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Приобретение</w:t>
      </w:r>
      <w:r w:rsidR="004A798D" w:rsidRPr="00416CF9">
        <w:rPr>
          <w:rFonts w:ascii="Arial" w:hAnsi="Arial" w:cs="Arial"/>
          <w:sz w:val="24"/>
          <w:szCs w:val="24"/>
        </w:rPr>
        <w:t xml:space="preserve"> осветительных приборов и пиломатериала для установки стационарного электрического освещения по участку улиц Ленина -Свердлова с.</w:t>
      </w:r>
      <w:r w:rsidR="00833FC1" w:rsidRPr="00416CF9">
        <w:rPr>
          <w:rFonts w:ascii="Arial" w:hAnsi="Arial" w:cs="Arial"/>
          <w:sz w:val="24"/>
          <w:szCs w:val="24"/>
        </w:rPr>
        <w:t xml:space="preserve"> </w:t>
      </w:r>
      <w:r w:rsidR="004A798D" w:rsidRPr="00416CF9">
        <w:rPr>
          <w:rFonts w:ascii="Arial" w:hAnsi="Arial" w:cs="Arial"/>
          <w:sz w:val="24"/>
          <w:szCs w:val="24"/>
        </w:rPr>
        <w:t>Тихоновка (500 м) на сумму 300 000 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2C0CC4" w:rsidRPr="00416CF9" w:rsidRDefault="002C0CC4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В рамках государственной программы Иркутской области «Развитие сельского хозяйства и регулирование </w:t>
      </w:r>
      <w:r w:rsidR="00416CF9" w:rsidRPr="00416CF9">
        <w:rPr>
          <w:rFonts w:ascii="Arial" w:hAnsi="Arial" w:cs="Arial"/>
          <w:sz w:val="24"/>
          <w:szCs w:val="24"/>
        </w:rPr>
        <w:t>рынков сельскохозяйственной</w:t>
      </w:r>
      <w:r w:rsidRPr="00416CF9">
        <w:rPr>
          <w:rFonts w:ascii="Arial" w:hAnsi="Arial" w:cs="Arial"/>
          <w:sz w:val="24"/>
          <w:szCs w:val="24"/>
        </w:rPr>
        <w:t xml:space="preserve"> </w:t>
      </w:r>
      <w:r w:rsidR="00416CF9" w:rsidRPr="00416CF9">
        <w:rPr>
          <w:rFonts w:ascii="Arial" w:hAnsi="Arial" w:cs="Arial"/>
          <w:sz w:val="24"/>
          <w:szCs w:val="24"/>
        </w:rPr>
        <w:t>продукции, сырья</w:t>
      </w:r>
      <w:r w:rsidRPr="00416CF9">
        <w:rPr>
          <w:rFonts w:ascii="Arial" w:hAnsi="Arial" w:cs="Arial"/>
          <w:sz w:val="24"/>
          <w:szCs w:val="24"/>
        </w:rPr>
        <w:t xml:space="preserve"> и продовольствия на 2019-2024 годы,</w:t>
      </w:r>
      <w:r w:rsidR="00833FC1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подпрограммы «Комплексное развитие сельских территорий</w:t>
      </w:r>
      <w:r w:rsidR="008205F8" w:rsidRPr="00416CF9">
        <w:rPr>
          <w:rFonts w:ascii="Arial" w:hAnsi="Arial" w:cs="Arial"/>
          <w:sz w:val="24"/>
          <w:szCs w:val="24"/>
        </w:rPr>
        <w:t xml:space="preserve"> </w:t>
      </w:r>
      <w:r w:rsidRPr="00416CF9">
        <w:rPr>
          <w:rFonts w:ascii="Arial" w:hAnsi="Arial" w:cs="Arial"/>
          <w:sz w:val="24"/>
          <w:szCs w:val="24"/>
        </w:rPr>
        <w:t>Иркутской области» Приобретено оборудование для детско</w:t>
      </w:r>
      <w:r w:rsidR="00416CF9">
        <w:rPr>
          <w:rFonts w:ascii="Arial" w:hAnsi="Arial" w:cs="Arial"/>
          <w:sz w:val="24"/>
          <w:szCs w:val="24"/>
        </w:rPr>
        <w:t xml:space="preserve">й игровой площадки на сумму 110 </w:t>
      </w:r>
      <w:r w:rsidRPr="00416CF9">
        <w:rPr>
          <w:rFonts w:ascii="Arial" w:hAnsi="Arial" w:cs="Arial"/>
          <w:sz w:val="24"/>
          <w:szCs w:val="24"/>
        </w:rPr>
        <w:t>000,00 руб</w:t>
      </w:r>
      <w:r w:rsidR="008205F8" w:rsidRPr="00416CF9">
        <w:rPr>
          <w:rFonts w:ascii="Arial" w:hAnsi="Arial" w:cs="Arial"/>
          <w:sz w:val="24"/>
          <w:szCs w:val="24"/>
        </w:rPr>
        <w:t>.</w:t>
      </w:r>
    </w:p>
    <w:p w:rsidR="00CC60D3" w:rsidRPr="00416CF9" w:rsidRDefault="004A798D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Раздел 08 00 «</w:t>
      </w:r>
      <w:r w:rsidR="00416CF9" w:rsidRPr="00416CF9">
        <w:rPr>
          <w:rFonts w:ascii="Arial" w:hAnsi="Arial" w:cs="Arial"/>
          <w:b/>
          <w:sz w:val="24"/>
          <w:szCs w:val="24"/>
        </w:rPr>
        <w:t>Культура, кинематография</w:t>
      </w:r>
      <w:r w:rsidRPr="00416CF9">
        <w:rPr>
          <w:rFonts w:ascii="Arial" w:hAnsi="Arial" w:cs="Arial"/>
          <w:b/>
          <w:sz w:val="24"/>
          <w:szCs w:val="24"/>
        </w:rPr>
        <w:t xml:space="preserve"> и средства массовой </w:t>
      </w:r>
      <w:r w:rsidR="00416CF9" w:rsidRPr="00416CF9">
        <w:rPr>
          <w:rFonts w:ascii="Arial" w:hAnsi="Arial" w:cs="Arial"/>
          <w:b/>
          <w:sz w:val="24"/>
          <w:szCs w:val="24"/>
        </w:rPr>
        <w:t>информации»</w:t>
      </w:r>
      <w:r w:rsidR="00416CF9" w:rsidRPr="00416CF9">
        <w:rPr>
          <w:rFonts w:ascii="Arial" w:hAnsi="Arial" w:cs="Arial"/>
          <w:sz w:val="24"/>
          <w:szCs w:val="24"/>
        </w:rPr>
        <w:t xml:space="preserve"> исполнение</w:t>
      </w:r>
      <w:r w:rsidRPr="00416CF9">
        <w:rPr>
          <w:rFonts w:ascii="Arial" w:hAnsi="Arial" w:cs="Arial"/>
          <w:sz w:val="24"/>
          <w:szCs w:val="24"/>
        </w:rPr>
        <w:t xml:space="preserve"> составило 5 731 103,46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  <w:r w:rsidR="00F82F25" w:rsidRPr="00416CF9">
        <w:rPr>
          <w:rFonts w:ascii="Arial" w:hAnsi="Arial" w:cs="Arial"/>
          <w:sz w:val="24"/>
          <w:szCs w:val="24"/>
        </w:rPr>
        <w:t xml:space="preserve"> </w:t>
      </w:r>
      <w:r w:rsidR="00416CF9" w:rsidRPr="00416CF9">
        <w:rPr>
          <w:rFonts w:ascii="Arial" w:hAnsi="Arial" w:cs="Arial"/>
          <w:sz w:val="24"/>
          <w:szCs w:val="24"/>
        </w:rPr>
        <w:t>или 100</w:t>
      </w:r>
      <w:r w:rsidR="00F82F25" w:rsidRPr="00416CF9">
        <w:rPr>
          <w:rFonts w:ascii="Arial" w:hAnsi="Arial" w:cs="Arial"/>
          <w:sz w:val="24"/>
          <w:szCs w:val="24"/>
        </w:rPr>
        <w:t>% от плановых назначений.</w:t>
      </w:r>
    </w:p>
    <w:p w:rsidR="00C066BE" w:rsidRPr="00416CF9" w:rsidRDefault="00C066B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подразделу 08 01 «Культура» </w:t>
      </w:r>
      <w:r w:rsidRPr="00416CF9">
        <w:rPr>
          <w:rFonts w:ascii="Arial" w:hAnsi="Arial" w:cs="Arial"/>
          <w:sz w:val="24"/>
          <w:szCs w:val="24"/>
        </w:rPr>
        <w:t>профинансированы расходы на сумму 5 731 103,46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C066BE" w:rsidRPr="00416CF9" w:rsidRDefault="00C066B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 заработную плату с начислениями направлено</w:t>
      </w:r>
      <w:r w:rsidR="002C0CC4" w:rsidRPr="00416CF9">
        <w:rPr>
          <w:rFonts w:ascii="Arial" w:hAnsi="Arial" w:cs="Arial"/>
          <w:sz w:val="24"/>
          <w:szCs w:val="24"/>
        </w:rPr>
        <w:t xml:space="preserve"> 5 543 095,72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="002C0CC4" w:rsidRPr="00416CF9">
        <w:rPr>
          <w:rFonts w:ascii="Arial" w:hAnsi="Arial" w:cs="Arial"/>
          <w:sz w:val="24"/>
          <w:szCs w:val="24"/>
        </w:rPr>
        <w:t xml:space="preserve"> </w:t>
      </w:r>
    </w:p>
    <w:p w:rsidR="00C066BE" w:rsidRPr="00416CF9" w:rsidRDefault="00C066B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На закупку товаров направлено</w:t>
      </w:r>
      <w:r w:rsidR="002C0CC4" w:rsidRPr="00416CF9">
        <w:rPr>
          <w:rFonts w:ascii="Arial" w:hAnsi="Arial" w:cs="Arial"/>
          <w:sz w:val="24"/>
          <w:szCs w:val="24"/>
        </w:rPr>
        <w:t xml:space="preserve"> 188007,74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C066BE" w:rsidRPr="00416CF9" w:rsidRDefault="00C066B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Раздел 10 00 «Социальная </w:t>
      </w:r>
      <w:r w:rsidR="00416CF9" w:rsidRPr="00416CF9">
        <w:rPr>
          <w:rFonts w:ascii="Arial" w:hAnsi="Arial" w:cs="Arial"/>
          <w:b/>
          <w:sz w:val="24"/>
          <w:szCs w:val="24"/>
        </w:rPr>
        <w:t>политика</w:t>
      </w:r>
      <w:r w:rsidR="00416CF9" w:rsidRPr="00416CF9">
        <w:rPr>
          <w:rFonts w:ascii="Arial" w:hAnsi="Arial" w:cs="Arial"/>
          <w:sz w:val="24"/>
          <w:szCs w:val="24"/>
        </w:rPr>
        <w:t>» расходы</w:t>
      </w:r>
      <w:r w:rsidRPr="00416CF9">
        <w:rPr>
          <w:rFonts w:ascii="Arial" w:hAnsi="Arial" w:cs="Arial"/>
          <w:sz w:val="24"/>
          <w:szCs w:val="24"/>
        </w:rPr>
        <w:t xml:space="preserve"> в 2022 году </w:t>
      </w:r>
      <w:r w:rsidR="00416CF9" w:rsidRPr="00416CF9">
        <w:rPr>
          <w:rFonts w:ascii="Arial" w:hAnsi="Arial" w:cs="Arial"/>
          <w:sz w:val="24"/>
          <w:szCs w:val="24"/>
        </w:rPr>
        <w:t>составили 132</w:t>
      </w:r>
      <w:r w:rsidRPr="00416CF9">
        <w:rPr>
          <w:rFonts w:ascii="Arial" w:hAnsi="Arial" w:cs="Arial"/>
          <w:sz w:val="24"/>
          <w:szCs w:val="24"/>
        </w:rPr>
        <w:t xml:space="preserve"> 297,00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</w:p>
    <w:p w:rsidR="00C066BE" w:rsidRPr="00416CF9" w:rsidRDefault="00C066B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 xml:space="preserve">По подразделу 10 01 «Пенсионное </w:t>
      </w:r>
      <w:r w:rsidR="00416CF9" w:rsidRPr="00416CF9">
        <w:rPr>
          <w:rFonts w:ascii="Arial" w:hAnsi="Arial" w:cs="Arial"/>
          <w:b/>
          <w:sz w:val="24"/>
          <w:szCs w:val="24"/>
        </w:rPr>
        <w:t>обеспечение»</w:t>
      </w:r>
      <w:r w:rsidR="00416CF9" w:rsidRPr="00416CF9">
        <w:rPr>
          <w:rFonts w:ascii="Arial" w:hAnsi="Arial" w:cs="Arial"/>
          <w:sz w:val="24"/>
          <w:szCs w:val="24"/>
        </w:rPr>
        <w:t xml:space="preserve"> направлено</w:t>
      </w:r>
      <w:r w:rsidRPr="00416CF9">
        <w:rPr>
          <w:rFonts w:ascii="Arial" w:hAnsi="Arial" w:cs="Arial"/>
          <w:sz w:val="24"/>
          <w:szCs w:val="24"/>
        </w:rPr>
        <w:t xml:space="preserve"> 132 297,00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C066BE" w:rsidRPr="00416CF9" w:rsidRDefault="00C066B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Раздел 14 00 «Межбюджетные трансферты</w:t>
      </w:r>
      <w:r w:rsidRPr="00416CF9">
        <w:rPr>
          <w:rFonts w:ascii="Arial" w:hAnsi="Arial" w:cs="Arial"/>
          <w:sz w:val="24"/>
          <w:szCs w:val="24"/>
        </w:rPr>
        <w:t>» направлено 286 149,00 руб</w:t>
      </w:r>
      <w:r w:rsidR="00833FC1" w:rsidRPr="00416CF9">
        <w:rPr>
          <w:rFonts w:ascii="Arial" w:hAnsi="Arial" w:cs="Arial"/>
          <w:sz w:val="24"/>
          <w:szCs w:val="24"/>
        </w:rPr>
        <w:t>.</w:t>
      </w:r>
      <w:r w:rsidRPr="00416CF9">
        <w:rPr>
          <w:rFonts w:ascii="Arial" w:hAnsi="Arial" w:cs="Arial"/>
          <w:sz w:val="24"/>
          <w:szCs w:val="24"/>
        </w:rPr>
        <w:t xml:space="preserve"> </w:t>
      </w:r>
    </w:p>
    <w:p w:rsidR="00C066BE" w:rsidRPr="00416CF9" w:rsidRDefault="00663562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По подразделу 14 03 «Прочие межбюджетные трансферты общего характера</w:t>
      </w:r>
      <w:r w:rsidRPr="00416CF9">
        <w:rPr>
          <w:rFonts w:ascii="Arial" w:hAnsi="Arial" w:cs="Arial"/>
          <w:sz w:val="24"/>
          <w:szCs w:val="24"/>
        </w:rPr>
        <w:t>»</w:t>
      </w:r>
      <w:r w:rsidR="003B1836" w:rsidRPr="00416CF9">
        <w:rPr>
          <w:rFonts w:ascii="Arial" w:hAnsi="Arial" w:cs="Arial"/>
          <w:sz w:val="24"/>
          <w:szCs w:val="24"/>
        </w:rPr>
        <w:t xml:space="preserve"> 286 149,00 руб</w:t>
      </w:r>
      <w:r w:rsidR="002337AE" w:rsidRPr="00416CF9">
        <w:rPr>
          <w:rFonts w:ascii="Arial" w:hAnsi="Arial" w:cs="Arial"/>
          <w:sz w:val="24"/>
          <w:szCs w:val="24"/>
        </w:rPr>
        <w:t>.</w:t>
      </w:r>
    </w:p>
    <w:p w:rsidR="003B1836" w:rsidRPr="00416CF9" w:rsidRDefault="003B1836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Расходы произведены в соответствии с заключенными соглашениями по передаче полномочий.</w:t>
      </w:r>
    </w:p>
    <w:p w:rsidR="003B1836" w:rsidRPr="00416CF9" w:rsidRDefault="003B1836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При исполнении бюджета наибольший удельный вес в структуре расходов МО «Тихоновка» 44 </w:t>
      </w:r>
      <w:r w:rsidR="00416CF9" w:rsidRPr="00416CF9">
        <w:rPr>
          <w:rFonts w:ascii="Arial" w:hAnsi="Arial" w:cs="Arial"/>
          <w:sz w:val="24"/>
          <w:szCs w:val="24"/>
        </w:rPr>
        <w:t>% составляют</w:t>
      </w:r>
      <w:r w:rsidRPr="00416CF9">
        <w:rPr>
          <w:rFonts w:ascii="Arial" w:hAnsi="Arial" w:cs="Arial"/>
          <w:sz w:val="24"/>
          <w:szCs w:val="24"/>
        </w:rPr>
        <w:t xml:space="preserve"> расходы по разделу 01 00 «Общегосуда</w:t>
      </w:r>
      <w:r w:rsidR="002337AE" w:rsidRPr="00416CF9">
        <w:rPr>
          <w:rFonts w:ascii="Arial" w:hAnsi="Arial" w:cs="Arial"/>
          <w:sz w:val="24"/>
          <w:szCs w:val="24"/>
        </w:rPr>
        <w:t>рственные вопросы»</w:t>
      </w:r>
      <w:r w:rsidRPr="00416CF9">
        <w:rPr>
          <w:rFonts w:ascii="Arial" w:hAnsi="Arial" w:cs="Arial"/>
          <w:sz w:val="24"/>
          <w:szCs w:val="24"/>
        </w:rPr>
        <w:t xml:space="preserve">, по разделу 08 00 «Культура, кинематография» 26,8 </w:t>
      </w:r>
      <w:r w:rsidR="00416CF9" w:rsidRPr="00416CF9">
        <w:rPr>
          <w:rFonts w:ascii="Arial" w:hAnsi="Arial" w:cs="Arial"/>
          <w:sz w:val="24"/>
          <w:szCs w:val="24"/>
        </w:rPr>
        <w:t>%,</w:t>
      </w:r>
      <w:r w:rsidRPr="00416CF9">
        <w:rPr>
          <w:rFonts w:ascii="Arial" w:hAnsi="Arial" w:cs="Arial"/>
          <w:sz w:val="24"/>
          <w:szCs w:val="24"/>
        </w:rPr>
        <w:t xml:space="preserve"> по разделу 04 00 «Национальная </w:t>
      </w:r>
      <w:r w:rsidR="00416CF9" w:rsidRPr="00416CF9">
        <w:rPr>
          <w:rFonts w:ascii="Arial" w:hAnsi="Arial" w:cs="Arial"/>
          <w:sz w:val="24"/>
          <w:szCs w:val="24"/>
        </w:rPr>
        <w:t>экономика» 19</w:t>
      </w:r>
      <w:r w:rsidRPr="00416CF9">
        <w:rPr>
          <w:rFonts w:ascii="Arial" w:hAnsi="Arial" w:cs="Arial"/>
          <w:sz w:val="24"/>
          <w:szCs w:val="24"/>
        </w:rPr>
        <w:t xml:space="preserve">,7 % </w:t>
      </w:r>
    </w:p>
    <w:p w:rsidR="00F82F25" w:rsidRPr="00416CF9" w:rsidRDefault="00F82F25" w:rsidP="00416CF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По подразделу 01 11 «Резервные фонды»</w:t>
      </w:r>
    </w:p>
    <w:p w:rsidR="00F82F25" w:rsidRPr="00416CF9" w:rsidRDefault="00F82F25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Использование средств резервного фонда в 2022 году не было </w:t>
      </w:r>
    </w:p>
    <w:p w:rsidR="00833FC1" w:rsidRPr="00416CF9" w:rsidRDefault="002C0CC4" w:rsidP="00416CF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16CF9">
        <w:rPr>
          <w:rFonts w:ascii="Arial" w:hAnsi="Arial" w:cs="Arial"/>
          <w:b/>
          <w:sz w:val="24"/>
          <w:szCs w:val="24"/>
        </w:rPr>
        <w:t>Профицит бюджета за 2022 год составил 243</w:t>
      </w:r>
      <w:r w:rsidR="008A6465" w:rsidRPr="00416CF9">
        <w:rPr>
          <w:rFonts w:ascii="Arial" w:hAnsi="Arial" w:cs="Arial"/>
          <w:b/>
          <w:sz w:val="24"/>
          <w:szCs w:val="24"/>
        </w:rPr>
        <w:t xml:space="preserve"> </w:t>
      </w:r>
      <w:r w:rsidRPr="00416CF9">
        <w:rPr>
          <w:rFonts w:ascii="Arial" w:hAnsi="Arial" w:cs="Arial"/>
          <w:b/>
          <w:sz w:val="24"/>
          <w:szCs w:val="24"/>
        </w:rPr>
        <w:t>160,94 руб</w:t>
      </w:r>
      <w:r w:rsidR="002337AE" w:rsidRPr="00416CF9">
        <w:rPr>
          <w:rFonts w:ascii="Arial" w:hAnsi="Arial" w:cs="Arial"/>
          <w:b/>
          <w:sz w:val="24"/>
          <w:szCs w:val="24"/>
        </w:rPr>
        <w:t>.</w:t>
      </w:r>
      <w:r w:rsidRPr="00416CF9">
        <w:rPr>
          <w:rFonts w:ascii="Arial" w:hAnsi="Arial" w:cs="Arial"/>
          <w:b/>
          <w:sz w:val="24"/>
          <w:szCs w:val="24"/>
        </w:rPr>
        <w:t xml:space="preserve"> </w:t>
      </w:r>
    </w:p>
    <w:p w:rsidR="00833FC1" w:rsidRPr="00416CF9" w:rsidRDefault="002337A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2. Опубликовать настоящее решение в Вестнике МО «Тихоновка» и разместить в информационно-телекоммуникационной сети Интернет.</w:t>
      </w:r>
    </w:p>
    <w:p w:rsidR="002337AE" w:rsidRPr="00416CF9" w:rsidRDefault="002337AE" w:rsidP="00416C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6CF9" w:rsidRDefault="002337AE" w:rsidP="00416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lastRenderedPageBreak/>
        <w:t xml:space="preserve">Председатель Думы </w:t>
      </w:r>
      <w:r w:rsidR="00416CF9">
        <w:rPr>
          <w:rFonts w:ascii="Arial" w:hAnsi="Arial" w:cs="Arial"/>
          <w:sz w:val="24"/>
          <w:szCs w:val="24"/>
        </w:rPr>
        <w:t>МО «Тихоновка»</w:t>
      </w:r>
    </w:p>
    <w:p w:rsidR="00416CF9" w:rsidRDefault="002337AE" w:rsidP="00416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 xml:space="preserve">Глава </w:t>
      </w:r>
      <w:r w:rsidR="00416CF9">
        <w:rPr>
          <w:rFonts w:ascii="Arial" w:hAnsi="Arial" w:cs="Arial"/>
          <w:sz w:val="24"/>
          <w:szCs w:val="24"/>
        </w:rPr>
        <w:t>МО</w:t>
      </w:r>
      <w:r w:rsidRPr="00416CF9">
        <w:rPr>
          <w:rFonts w:ascii="Arial" w:hAnsi="Arial" w:cs="Arial"/>
          <w:sz w:val="24"/>
          <w:szCs w:val="24"/>
        </w:rPr>
        <w:t xml:space="preserve"> «Тихоновка»</w:t>
      </w:r>
    </w:p>
    <w:p w:rsidR="002337AE" w:rsidRPr="00416CF9" w:rsidRDefault="002337AE" w:rsidP="00416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CF9">
        <w:rPr>
          <w:rFonts w:ascii="Arial" w:hAnsi="Arial" w:cs="Arial"/>
          <w:sz w:val="24"/>
          <w:szCs w:val="24"/>
        </w:rPr>
        <w:t>М.В.Скоробогатова</w:t>
      </w:r>
    </w:p>
    <w:p w:rsidR="002C0CC4" w:rsidRPr="00416CF9" w:rsidRDefault="002C0CC4" w:rsidP="00416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C0CC4" w:rsidRPr="0041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D"/>
    <w:rsid w:val="002308AA"/>
    <w:rsid w:val="002337AE"/>
    <w:rsid w:val="002C0CC4"/>
    <w:rsid w:val="002E02EB"/>
    <w:rsid w:val="00380BD6"/>
    <w:rsid w:val="003B1836"/>
    <w:rsid w:val="003E6117"/>
    <w:rsid w:val="00416CF9"/>
    <w:rsid w:val="0049525A"/>
    <w:rsid w:val="004A798D"/>
    <w:rsid w:val="005860B8"/>
    <w:rsid w:val="0063087A"/>
    <w:rsid w:val="00663562"/>
    <w:rsid w:val="006E7C3B"/>
    <w:rsid w:val="008205F8"/>
    <w:rsid w:val="00833FC1"/>
    <w:rsid w:val="008A6465"/>
    <w:rsid w:val="00A516AE"/>
    <w:rsid w:val="00A812A7"/>
    <w:rsid w:val="00AF59DD"/>
    <w:rsid w:val="00BA4905"/>
    <w:rsid w:val="00C066BE"/>
    <w:rsid w:val="00CC60D3"/>
    <w:rsid w:val="00D54FFC"/>
    <w:rsid w:val="00DC6231"/>
    <w:rsid w:val="00F4101C"/>
    <w:rsid w:val="00F82F25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878B"/>
  <w15:chartTrackingRefBased/>
  <w15:docId w15:val="{067F5D9E-531F-4CF0-9959-EC882A0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Пользователь Windows</cp:lastModifiedBy>
  <cp:revision>12</cp:revision>
  <cp:lastPrinted>2023-08-01T02:28:00Z</cp:lastPrinted>
  <dcterms:created xsi:type="dcterms:W3CDTF">2023-05-25T04:17:00Z</dcterms:created>
  <dcterms:modified xsi:type="dcterms:W3CDTF">2023-08-03T03:45:00Z</dcterms:modified>
</cp:coreProperties>
</file>